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17" w:rsidRPr="00E70F9C" w:rsidRDefault="00617417" w:rsidP="006174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Аннотация к рабочей программе внеурочной деятельности</w:t>
      </w:r>
    </w:p>
    <w:p w:rsidR="00617417" w:rsidRPr="00E70F9C" w:rsidRDefault="00617417" w:rsidP="006174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Белгородоведение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Красная книга Белгородской области. Животные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» (</w:t>
      </w:r>
      <w:proofErr w:type="gramStart"/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о</w:t>
      </w:r>
      <w:proofErr w:type="gramEnd"/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дин год обучения)</w:t>
      </w:r>
    </w:p>
    <w:p w:rsidR="00617417" w:rsidRPr="00820ACB" w:rsidRDefault="00617417" w:rsidP="006174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70F9C">
        <w:rPr>
          <w:rFonts w:ascii="Times New Roman" w:hAnsi="Times New Roman"/>
          <w:sz w:val="28"/>
          <w:szCs w:val="28"/>
        </w:rPr>
        <w:t>Рабочая программа составлена на основе</w:t>
      </w:r>
      <w:r w:rsidRPr="00E70F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0F9C">
        <w:rPr>
          <w:rFonts w:ascii="Times New Roman" w:hAnsi="Times New Roman"/>
          <w:sz w:val="28"/>
          <w:szCs w:val="28"/>
        </w:rPr>
        <w:t>Требований к результатам освоения основных образовательных программ основного общего образования (стандарты второго поколения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17417" w:rsidRPr="00E70F9C" w:rsidRDefault="00617417" w:rsidP="00617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Pr="00E70F9C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общекультурное</w:t>
      </w:r>
      <w:r w:rsidRPr="00E70F9C">
        <w:rPr>
          <w:rFonts w:ascii="Times New Roman" w:hAnsi="Times New Roman"/>
          <w:sz w:val="28"/>
          <w:szCs w:val="28"/>
        </w:rPr>
        <w:t xml:space="preserve">. </w:t>
      </w:r>
    </w:p>
    <w:p w:rsidR="00617417" w:rsidRPr="00FC0335" w:rsidRDefault="00617417" w:rsidP="006174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F9C">
        <w:rPr>
          <w:rFonts w:ascii="Times New Roman" w:hAnsi="Times New Roman"/>
          <w:b/>
          <w:bCs/>
          <w:sz w:val="28"/>
          <w:szCs w:val="28"/>
        </w:rPr>
        <w:t xml:space="preserve">Актуальность </w:t>
      </w:r>
      <w:r w:rsidRPr="00E70F9C">
        <w:rPr>
          <w:rFonts w:ascii="Times New Roman" w:hAnsi="Times New Roman"/>
          <w:sz w:val="28"/>
          <w:szCs w:val="28"/>
        </w:rPr>
        <w:t xml:space="preserve">данной программы состоит в том, что формирование </w:t>
      </w:r>
      <w:r w:rsidRPr="00FC0335">
        <w:rPr>
          <w:rFonts w:ascii="Times New Roman" w:hAnsi="Times New Roman"/>
          <w:color w:val="000000"/>
          <w:sz w:val="28"/>
          <w:szCs w:val="28"/>
        </w:rPr>
        <w:t xml:space="preserve">экологического образования и воспитания детей  является формирование экологической культуры и природоохранного сознания, фундамент которых составляют достоверные знания по экологии и практические умения, и навыки, направленные на охрану родной природы. Поэтому в основу программы входит изучение </w:t>
      </w:r>
      <w:r>
        <w:rPr>
          <w:rFonts w:ascii="Times New Roman" w:hAnsi="Times New Roman"/>
          <w:color w:val="000000"/>
          <w:sz w:val="28"/>
          <w:szCs w:val="28"/>
        </w:rPr>
        <w:t>животного</w:t>
      </w:r>
      <w:r w:rsidRPr="00FC0335">
        <w:rPr>
          <w:rFonts w:ascii="Times New Roman" w:hAnsi="Times New Roman"/>
          <w:color w:val="000000"/>
          <w:sz w:val="28"/>
          <w:szCs w:val="28"/>
        </w:rPr>
        <w:t xml:space="preserve"> мира нашей местности и Белгородской области, природных сообществ, воздействие человека на природу, правил поведения в природе. Занятия  пробуждают чувства ребёнка, вызывают сопереживание.</w:t>
      </w:r>
    </w:p>
    <w:p w:rsidR="00617417" w:rsidRPr="00E70F9C" w:rsidRDefault="00617417" w:rsidP="0061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0F9C">
        <w:rPr>
          <w:rFonts w:ascii="Times New Roman" w:hAnsi="Times New Roman"/>
          <w:b/>
          <w:bCs/>
          <w:sz w:val="28"/>
          <w:szCs w:val="28"/>
        </w:rPr>
        <w:t>Цель программы: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 xml:space="preserve">освоение знаний о многообразии </w:t>
      </w:r>
      <w:r>
        <w:rPr>
          <w:rFonts w:ascii="Times New Roman" w:hAnsi="Times New Roman"/>
          <w:color w:val="000000"/>
          <w:sz w:val="28"/>
          <w:szCs w:val="28"/>
        </w:rPr>
        <w:t>животного</w:t>
      </w:r>
      <w:r w:rsidRPr="00820ACB">
        <w:rPr>
          <w:rFonts w:ascii="Times New Roman" w:hAnsi="Times New Roman"/>
          <w:color w:val="000000"/>
          <w:sz w:val="28"/>
          <w:szCs w:val="28"/>
        </w:rPr>
        <w:t xml:space="preserve">  мира,</w:t>
      </w:r>
    </w:p>
    <w:p w:rsidR="00617417" w:rsidRPr="00820ACB" w:rsidRDefault="00617417" w:rsidP="00617417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>связи живой и неживой природы,  растительного мира, изменениях природной среды под воздействием человека,</w:t>
      </w:r>
    </w:p>
    <w:p w:rsidR="00617417" w:rsidRPr="00E70F9C" w:rsidRDefault="00617417" w:rsidP="00617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b/>
          <w:sz w:val="28"/>
          <w:szCs w:val="28"/>
        </w:rPr>
        <w:t xml:space="preserve">       Формы и режим занятий: </w:t>
      </w:r>
      <w:r w:rsidRPr="00E70F9C">
        <w:rPr>
          <w:rFonts w:ascii="Times New Roman" w:hAnsi="Times New Roman"/>
          <w:sz w:val="28"/>
          <w:szCs w:val="28"/>
        </w:rPr>
        <w:t>беседа, игра, практическая работа, коллективные и индивидуальные практические работы, самостоятельная работа, защита проектов.</w:t>
      </w:r>
    </w:p>
    <w:p w:rsidR="00617417" w:rsidRPr="00E70F9C" w:rsidRDefault="00617417" w:rsidP="00617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0F9C">
        <w:rPr>
          <w:rFonts w:ascii="Times New Roman" w:hAnsi="Times New Roman"/>
          <w:color w:val="000000"/>
          <w:sz w:val="28"/>
          <w:szCs w:val="28"/>
        </w:rPr>
        <w:t xml:space="preserve">  Срок реализации программы  1  учебный год. </w:t>
      </w:r>
      <w:r w:rsidRPr="00E70F9C">
        <w:rPr>
          <w:rFonts w:ascii="Times New Roman" w:hAnsi="Times New Roman"/>
          <w:sz w:val="28"/>
          <w:szCs w:val="28"/>
        </w:rPr>
        <w:t xml:space="preserve">Занятия проходят во внеурочное время </w:t>
      </w:r>
      <w:r w:rsidRPr="00E70F9C">
        <w:rPr>
          <w:rFonts w:ascii="Times New Roman" w:hAnsi="Times New Roman"/>
          <w:b/>
          <w:sz w:val="28"/>
          <w:szCs w:val="28"/>
        </w:rPr>
        <w:t>один раз в неделю.</w:t>
      </w:r>
    </w:p>
    <w:p w:rsidR="00617417" w:rsidRPr="00E70F9C" w:rsidRDefault="00617417" w:rsidP="00617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sz w:val="28"/>
          <w:szCs w:val="28"/>
        </w:rPr>
        <w:t xml:space="preserve">    Режим занятий</w:t>
      </w:r>
      <w:r w:rsidRPr="00E70F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0F9C">
        <w:rPr>
          <w:rFonts w:ascii="Times New Roman" w:hAnsi="Times New Roman"/>
          <w:sz w:val="28"/>
          <w:szCs w:val="28"/>
        </w:rPr>
        <w:t>– 1 занятие в неделю продолжительностью по</w:t>
      </w:r>
      <w:r w:rsidRPr="00E70F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0F9C">
        <w:rPr>
          <w:rFonts w:ascii="Times New Roman" w:hAnsi="Times New Roman"/>
          <w:sz w:val="28"/>
          <w:szCs w:val="28"/>
        </w:rPr>
        <w:t xml:space="preserve">45 минут каждое. </w:t>
      </w:r>
      <w:r w:rsidRPr="00E70F9C">
        <w:rPr>
          <w:rFonts w:ascii="Times New Roman" w:hAnsi="Times New Roman"/>
          <w:color w:val="000000"/>
          <w:sz w:val="28"/>
          <w:szCs w:val="28"/>
        </w:rPr>
        <w:t>Количество часов в год – 34.</w:t>
      </w:r>
    </w:p>
    <w:p w:rsidR="00617417" w:rsidRPr="00E70F9C" w:rsidRDefault="00617417" w:rsidP="0061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F9C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 внеурочной деятельности</w:t>
      </w:r>
    </w:p>
    <w:p w:rsidR="00617417" w:rsidRDefault="00617417" w:rsidP="006174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F9C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 w:rsidRPr="00820A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 xml:space="preserve">-должны быть сформированы знания об основных классах и видах </w:t>
      </w:r>
      <w:r>
        <w:rPr>
          <w:rFonts w:ascii="Times New Roman" w:hAnsi="Times New Roman"/>
          <w:color w:val="000000"/>
          <w:sz w:val="28"/>
          <w:szCs w:val="28"/>
        </w:rPr>
        <w:t>животных</w:t>
      </w:r>
      <w:r w:rsidRPr="00820ACB">
        <w:rPr>
          <w:rFonts w:ascii="Times New Roman" w:hAnsi="Times New Roman"/>
          <w:color w:val="000000"/>
          <w:sz w:val="28"/>
          <w:szCs w:val="28"/>
        </w:rPr>
        <w:t xml:space="preserve">: внешний вид, характерные особенности, приспособленность, биологическое  строение </w:t>
      </w:r>
      <w:r>
        <w:rPr>
          <w:rFonts w:ascii="Times New Roman" w:hAnsi="Times New Roman"/>
          <w:color w:val="000000"/>
          <w:sz w:val="28"/>
          <w:szCs w:val="28"/>
        </w:rPr>
        <w:t>животных</w:t>
      </w:r>
      <w:r w:rsidRPr="00820ACB">
        <w:rPr>
          <w:rFonts w:ascii="Times New Roman" w:hAnsi="Times New Roman"/>
          <w:color w:val="000000"/>
          <w:sz w:val="28"/>
          <w:szCs w:val="28"/>
        </w:rPr>
        <w:t>,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>-усвоить такие понятия, как фитоценоз, биоценоз, биогеоценоз, смена биоценозов,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 xml:space="preserve">-понимать необходимость охраны </w:t>
      </w:r>
      <w:r>
        <w:rPr>
          <w:rFonts w:ascii="Times New Roman" w:hAnsi="Times New Roman"/>
          <w:color w:val="000000"/>
          <w:sz w:val="28"/>
          <w:szCs w:val="28"/>
        </w:rPr>
        <w:t>животного</w:t>
      </w:r>
      <w:r w:rsidRPr="00820ACB">
        <w:rPr>
          <w:rFonts w:ascii="Times New Roman" w:hAnsi="Times New Roman"/>
          <w:color w:val="000000"/>
          <w:sz w:val="28"/>
          <w:szCs w:val="28"/>
        </w:rPr>
        <w:t xml:space="preserve">  мира,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>-применять полученные знания для охраны и восстановления окружающей природы,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 xml:space="preserve">-знать </w:t>
      </w:r>
      <w:r>
        <w:rPr>
          <w:rFonts w:ascii="Times New Roman" w:hAnsi="Times New Roman"/>
          <w:color w:val="000000"/>
          <w:sz w:val="28"/>
          <w:szCs w:val="28"/>
        </w:rPr>
        <w:t>животные</w:t>
      </w:r>
      <w:r w:rsidRPr="00820AC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20ACB">
        <w:rPr>
          <w:rFonts w:ascii="Times New Roman" w:hAnsi="Times New Roman"/>
          <w:color w:val="000000"/>
          <w:sz w:val="28"/>
          <w:szCs w:val="28"/>
        </w:rPr>
        <w:t>занесённых</w:t>
      </w:r>
      <w:proofErr w:type="gramEnd"/>
      <w:r w:rsidRPr="00820ACB">
        <w:rPr>
          <w:rFonts w:ascii="Times New Roman" w:hAnsi="Times New Roman"/>
          <w:color w:val="000000"/>
          <w:sz w:val="28"/>
          <w:szCs w:val="28"/>
        </w:rPr>
        <w:t xml:space="preserve"> в Красную книгу России и Белгородской области.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 xml:space="preserve">-хорошо знать  </w:t>
      </w:r>
      <w:r>
        <w:rPr>
          <w:rFonts w:ascii="Times New Roman" w:hAnsi="Times New Roman"/>
          <w:color w:val="000000"/>
          <w:sz w:val="28"/>
          <w:szCs w:val="28"/>
        </w:rPr>
        <w:t>животных</w:t>
      </w:r>
      <w:r w:rsidRPr="00820ACB">
        <w:rPr>
          <w:rFonts w:ascii="Times New Roman" w:hAnsi="Times New Roman"/>
          <w:color w:val="000000"/>
          <w:sz w:val="28"/>
          <w:szCs w:val="28"/>
        </w:rPr>
        <w:t xml:space="preserve"> Белгородской  области и Вейделевского района,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>-знать взаимосвязь растений, животных с неживой природой, друг с другом, человеком,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lastRenderedPageBreak/>
        <w:t xml:space="preserve">-должны научиться пользоваться справочной, занимательной, </w:t>
      </w:r>
      <w:proofErr w:type="spellStart"/>
      <w:r w:rsidRPr="00820ACB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820ACB">
        <w:rPr>
          <w:rFonts w:ascii="Times New Roman" w:hAnsi="Times New Roman"/>
          <w:color w:val="000000"/>
          <w:sz w:val="28"/>
          <w:szCs w:val="28"/>
        </w:rPr>
        <w:t>–методической литературой,</w:t>
      </w:r>
    </w:p>
    <w:p w:rsidR="00617417" w:rsidRPr="00820ACB" w:rsidRDefault="00617417" w:rsidP="006174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ACB">
        <w:rPr>
          <w:rFonts w:ascii="Times New Roman" w:hAnsi="Times New Roman"/>
          <w:color w:val="000000"/>
          <w:sz w:val="28"/>
          <w:szCs w:val="28"/>
        </w:rPr>
        <w:t xml:space="preserve">-в результате пройденного курса у детей должны быть развиты такие качества, как целеустремлённость, наблюдательность, настойчивость, старательность, трудолюбие, </w:t>
      </w:r>
      <w:proofErr w:type="spellStart"/>
      <w:r w:rsidRPr="00820ACB">
        <w:rPr>
          <w:rFonts w:ascii="Times New Roman" w:hAnsi="Times New Roman"/>
          <w:color w:val="000000"/>
          <w:sz w:val="28"/>
          <w:szCs w:val="28"/>
        </w:rPr>
        <w:t>коммуникативность</w:t>
      </w:r>
      <w:proofErr w:type="spellEnd"/>
      <w:r w:rsidRPr="00820ACB">
        <w:rPr>
          <w:rFonts w:ascii="Times New Roman" w:hAnsi="Times New Roman"/>
          <w:color w:val="000000"/>
          <w:sz w:val="28"/>
          <w:szCs w:val="28"/>
        </w:rPr>
        <w:t>.</w:t>
      </w:r>
    </w:p>
    <w:p w:rsidR="00617417" w:rsidRPr="00E70F9C" w:rsidRDefault="00617417" w:rsidP="00617417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70F9C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E70F9C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617417" w:rsidRPr="00E70F9C" w:rsidRDefault="00617417" w:rsidP="00617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sz w:val="28"/>
          <w:szCs w:val="28"/>
        </w:rPr>
        <w:t>Регулятивные универсальные учебные действия:</w:t>
      </w:r>
    </w:p>
    <w:p w:rsidR="00617417" w:rsidRPr="00E70F9C" w:rsidRDefault="00617417" w:rsidP="006174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617417" w:rsidRPr="00E70F9C" w:rsidRDefault="00617417" w:rsidP="006174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617417" w:rsidRPr="00E70F9C" w:rsidRDefault="00617417" w:rsidP="006174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617417" w:rsidRPr="00E70F9C" w:rsidRDefault="00617417" w:rsidP="00617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F9C">
        <w:rPr>
          <w:rFonts w:ascii="Times New Roman" w:hAnsi="Times New Roman"/>
          <w:b/>
          <w:bCs/>
          <w:sz w:val="28"/>
          <w:szCs w:val="28"/>
        </w:rPr>
        <w:t>Формы подведения итогов:</w:t>
      </w:r>
      <w:r w:rsidRPr="00E70F9C">
        <w:rPr>
          <w:rFonts w:ascii="Times New Roman" w:hAnsi="Times New Roman"/>
          <w:sz w:val="28"/>
          <w:szCs w:val="28"/>
        </w:rPr>
        <w:t xml:space="preserve"> выполнение и</w:t>
      </w:r>
      <w:r>
        <w:rPr>
          <w:rFonts w:ascii="Times New Roman" w:hAnsi="Times New Roman"/>
          <w:sz w:val="28"/>
          <w:szCs w:val="28"/>
        </w:rPr>
        <w:t xml:space="preserve"> защита итогового мини-проекта «Животные красной книги Белгородской области»</w:t>
      </w:r>
    </w:p>
    <w:p w:rsidR="00617417" w:rsidRDefault="00617417" w:rsidP="0061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F9C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p w:rsidR="00617417" w:rsidRPr="00F52DEE" w:rsidRDefault="00617417" w:rsidP="006174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DEE">
        <w:rPr>
          <w:rFonts w:ascii="Times New Roman" w:hAnsi="Times New Roman"/>
          <w:bCs/>
          <w:color w:val="000000"/>
          <w:sz w:val="28"/>
          <w:szCs w:val="28"/>
        </w:rPr>
        <w:t>Вводное занятие.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Осень в природе.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Жизнь животных осенью.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Жизнь насекомых осенью</w:t>
      </w:r>
      <w:r w:rsidRPr="00F52D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Сезонные явления в жизни животных.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Охрана окружающей среды. Красная книга.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Лес. Животные леса. Лес нашего края.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Зима в природе.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Жизнь животных зимой.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Практическая часть.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Весна в природе.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Сезонные явления в жизни животных (весна).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Водоёмы. Жизнь животных в водоёмах нашего края.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Жизнь животных в пресноводных водоёмах.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DEE">
        <w:rPr>
          <w:rFonts w:ascii="Times New Roman" w:hAnsi="Times New Roman"/>
          <w:bCs/>
          <w:color w:val="000000"/>
          <w:sz w:val="28"/>
          <w:szCs w:val="28"/>
        </w:rPr>
        <w:t>Итоговое занятие.</w:t>
      </w:r>
    </w:p>
    <w:p w:rsidR="00617417" w:rsidRPr="00E70F9C" w:rsidRDefault="00617417" w:rsidP="006174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F9C"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Составитель</w:t>
      </w:r>
    </w:p>
    <w:p w:rsidR="00617417" w:rsidRPr="00E70F9C" w:rsidRDefault="00617417" w:rsidP="00617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Зюба Елена Николаевна</w:t>
      </w:r>
      <w:r w:rsidRPr="00E70F9C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, учитель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биологии</w:t>
      </w:r>
      <w:r w:rsidRPr="00E70F9C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МОУ «</w:t>
      </w:r>
      <w:proofErr w:type="spellStart"/>
      <w:r w:rsidRPr="00E70F9C">
        <w:rPr>
          <w:rFonts w:ascii="Times New Roman" w:hAnsi="Times New Roman"/>
          <w:kern w:val="2"/>
          <w:sz w:val="28"/>
          <w:szCs w:val="28"/>
          <w:lang w:eastAsia="hi-IN" w:bidi="hi-IN"/>
        </w:rPr>
        <w:t>Вейделевская</w:t>
      </w:r>
      <w:proofErr w:type="spellEnd"/>
      <w:r w:rsidRPr="00E70F9C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СОШ»</w:t>
      </w: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617417" w:rsidRDefault="00617417" w:rsidP="00617417">
      <w:pPr>
        <w:spacing w:after="0" w:line="240" w:lineRule="auto"/>
        <w:ind w:firstLine="709"/>
      </w:pPr>
    </w:p>
    <w:p w:rsidR="00513D84" w:rsidRDefault="00513D84"/>
    <w:sectPr w:rsidR="00513D84" w:rsidSect="0006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3EE053C7"/>
    <w:multiLevelType w:val="hybridMultilevel"/>
    <w:tmpl w:val="77FEE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0123B"/>
    <w:multiLevelType w:val="hybridMultilevel"/>
    <w:tmpl w:val="C60EA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417"/>
    <w:rsid w:val="00513D84"/>
    <w:rsid w:val="0061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17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617417"/>
    <w:rPr>
      <w:rFonts w:cs="Times New Roman"/>
      <w:i/>
      <w:iCs/>
    </w:rPr>
  </w:style>
  <w:style w:type="paragraph" w:customStyle="1" w:styleId="1">
    <w:name w:val="Абзац списка1"/>
    <w:basedOn w:val="a"/>
    <w:rsid w:val="00617417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>Школа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2016-11-02T10:27:00Z</dcterms:created>
  <dcterms:modified xsi:type="dcterms:W3CDTF">2016-11-02T10:27:00Z</dcterms:modified>
</cp:coreProperties>
</file>